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760"/>
        <w:gridCol w:w="6093"/>
        <w:gridCol w:w="1568"/>
      </w:tblGrid>
      <w:tr w:rsidR="00801BFF" w:rsidRPr="00801BFF" w:rsidTr="00801BFF">
        <w:tc>
          <w:tcPr>
            <w:tcW w:w="276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801BFF">
        <w:trPr>
          <w:trHeight w:val="6167"/>
        </w:trPr>
        <w:tc>
          <w:tcPr>
            <w:tcW w:w="2760" w:type="dxa"/>
            <w:vMerge w:val="restart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05A9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05A92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305A92">
            <w:pPr>
              <w:pStyle w:val="a3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305A92" w:rsidRPr="00305A92" w:rsidRDefault="00305A92" w:rsidP="00305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A92">
              <w:rPr>
                <w:rFonts w:ascii="Times New Roman" w:hAnsi="Times New Roman" w:cs="Times New Roman"/>
                <w:sz w:val="24"/>
                <w:szCs w:val="24"/>
              </w:rPr>
              <w:t>Основные образовательные программы ООО, СОО; рабочие программы на уровень основного общего образования (</w:t>
            </w:r>
            <w:r w:rsidR="002B102C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Pr="00305A92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305A9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05A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305A9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05A92">
              <w:rPr>
                <w:rFonts w:ascii="Times New Roman" w:hAnsi="Times New Roman" w:cs="Times New Roman"/>
                <w:sz w:val="24"/>
                <w:szCs w:val="24"/>
              </w:rPr>
              <w:t xml:space="preserve"> для учащихся 10,11 классов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01BFF" w:rsidRDefault="00305A9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Математика 5, </w:t>
            </w:r>
            <w:r w:rsidR="00DA0AB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И.И. Зубарева, А.Г. Мордкович</w:t>
            </w:r>
            <w:r w:rsidR="00DA0ABB">
              <w:rPr>
                <w:rFonts w:ascii="Times New Roman" w:hAnsi="Times New Roman" w:cs="Times New Roman"/>
                <w:sz w:val="24"/>
                <w:szCs w:val="24"/>
              </w:rPr>
              <w:t>, изд. Мнемозина</w:t>
            </w:r>
            <w:r w:rsidR="00026611">
              <w:rPr>
                <w:rFonts w:ascii="Times New Roman" w:hAnsi="Times New Roman" w:cs="Times New Roman"/>
                <w:sz w:val="24"/>
                <w:szCs w:val="24"/>
              </w:rPr>
              <w:t>, 2014 г</w:t>
            </w:r>
            <w:proofErr w:type="gramStart"/>
            <w:r w:rsidR="00026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A0A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="00DA0ABB">
              <w:rPr>
                <w:rFonts w:ascii="Times New Roman" w:hAnsi="Times New Roman" w:cs="Times New Roman"/>
                <w:sz w:val="24"/>
                <w:szCs w:val="24"/>
              </w:rPr>
              <w:t xml:space="preserve">Учебник для углубленного изучения математики Алгебра 8, 9 Ю.Н. Макарычев, Н.Г. </w:t>
            </w:r>
            <w:proofErr w:type="spellStart"/>
            <w:r w:rsidR="00DA0ABB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="00DA0ABB">
              <w:rPr>
                <w:rFonts w:ascii="Times New Roman" w:hAnsi="Times New Roman" w:cs="Times New Roman"/>
                <w:sz w:val="24"/>
                <w:szCs w:val="24"/>
              </w:rPr>
              <w:t>, изд. Мнемозина</w:t>
            </w:r>
            <w:r w:rsidR="00026611">
              <w:rPr>
                <w:rFonts w:ascii="Times New Roman" w:hAnsi="Times New Roman" w:cs="Times New Roman"/>
                <w:sz w:val="24"/>
                <w:szCs w:val="24"/>
              </w:rPr>
              <w:t>, 2010 г.</w:t>
            </w:r>
            <w:r w:rsidR="00DA0ABB">
              <w:rPr>
                <w:rFonts w:ascii="Times New Roman" w:hAnsi="Times New Roman" w:cs="Times New Roman"/>
                <w:sz w:val="24"/>
                <w:szCs w:val="24"/>
              </w:rPr>
              <w:t>. Учебник Алгебра 7,8,9 Ю.Н. Макарычев, изд. Просвещение</w:t>
            </w:r>
            <w:r w:rsidR="002B102C">
              <w:rPr>
                <w:rFonts w:ascii="Times New Roman" w:hAnsi="Times New Roman" w:cs="Times New Roman"/>
                <w:sz w:val="24"/>
                <w:szCs w:val="24"/>
              </w:rPr>
              <w:t>, 2012 г.</w:t>
            </w:r>
            <w:r w:rsidR="00DA0ABB">
              <w:rPr>
                <w:rFonts w:ascii="Times New Roman" w:hAnsi="Times New Roman" w:cs="Times New Roman"/>
                <w:sz w:val="24"/>
                <w:szCs w:val="24"/>
              </w:rPr>
              <w:t>. Учебник. Задачник Алгебра и начала анализа 10, 11 А.Г. Мордкович, изд. Мнемозина</w:t>
            </w:r>
            <w:r w:rsidR="002B102C">
              <w:rPr>
                <w:rFonts w:ascii="Times New Roman" w:hAnsi="Times New Roman" w:cs="Times New Roman"/>
                <w:sz w:val="24"/>
                <w:szCs w:val="24"/>
              </w:rPr>
              <w:t xml:space="preserve">, 2014 г. </w:t>
            </w:r>
            <w:r w:rsidR="00DA0ABB">
              <w:rPr>
                <w:rFonts w:ascii="Times New Roman" w:hAnsi="Times New Roman" w:cs="Times New Roman"/>
                <w:sz w:val="24"/>
                <w:szCs w:val="24"/>
              </w:rPr>
              <w:t xml:space="preserve">Учебник Геометрия 7-9 Л.С. </w:t>
            </w:r>
            <w:proofErr w:type="spellStart"/>
            <w:r w:rsidR="00DA0ABB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="00DA0ABB">
              <w:rPr>
                <w:rFonts w:ascii="Times New Roman" w:hAnsi="Times New Roman" w:cs="Times New Roman"/>
                <w:sz w:val="24"/>
                <w:szCs w:val="24"/>
              </w:rPr>
              <w:t>, изд. Просвещение</w:t>
            </w:r>
            <w:r w:rsidR="00026611">
              <w:rPr>
                <w:rFonts w:ascii="Times New Roman" w:hAnsi="Times New Roman" w:cs="Times New Roman"/>
                <w:sz w:val="24"/>
                <w:szCs w:val="24"/>
              </w:rPr>
              <w:t>, 2013 г.</w:t>
            </w:r>
            <w:r w:rsidR="00DA0AB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Геометрия 10-11 Л.С. </w:t>
            </w:r>
            <w:proofErr w:type="spellStart"/>
            <w:r w:rsidR="00DA0ABB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="00DA0ABB">
              <w:rPr>
                <w:rFonts w:ascii="Times New Roman" w:hAnsi="Times New Roman" w:cs="Times New Roman"/>
                <w:sz w:val="24"/>
                <w:szCs w:val="24"/>
              </w:rPr>
              <w:t>, изд. Просвещение</w:t>
            </w:r>
            <w:r w:rsidR="002B102C">
              <w:rPr>
                <w:rFonts w:ascii="Times New Roman" w:hAnsi="Times New Roman" w:cs="Times New Roman"/>
                <w:sz w:val="24"/>
                <w:szCs w:val="24"/>
              </w:rPr>
              <w:t>, 2014 г</w:t>
            </w:r>
            <w:proofErr w:type="gramStart"/>
            <w:r w:rsidR="002B10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6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026611" w:rsidRDefault="0002661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611"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 для учителя (рекомендации к проведению уроков); задачники, тесты, проверочные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5A92" w:rsidRDefault="00305A9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тригонометрии, алгебре; портреты ученых математиков. </w:t>
            </w:r>
          </w:p>
          <w:p w:rsidR="00801BFF" w:rsidRDefault="00305A9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материалы по математике (5-6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алгебре (7-9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.), геометрии (7-11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математическому анализу (10-11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сборники заданий по ОГЭ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ГЭ.</w:t>
            </w:r>
          </w:p>
          <w:p w:rsidR="00801BFF" w:rsidRDefault="00305A9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Тесты, контрольные работы, олимпиадные работы по математике (5-11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5A92" w:rsidRPr="00801BFF" w:rsidRDefault="00305A9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Проектор, интерак</w:t>
            </w:r>
            <w:r w:rsidR="00C21309">
              <w:rPr>
                <w:rFonts w:ascii="Times New Roman" w:hAnsi="Times New Roman" w:cs="Times New Roman"/>
                <w:sz w:val="24"/>
                <w:szCs w:val="24"/>
              </w:rPr>
              <w:t>тивная доска, системный блок,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нитор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D42558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</w:p>
          <w:p w:rsidR="00305A92" w:rsidRPr="00305A92" w:rsidRDefault="00305A9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A92">
              <w:rPr>
                <w:rFonts w:ascii="Times New Roman" w:hAnsi="Times New Roman" w:cs="Times New Roman"/>
                <w:sz w:val="24"/>
                <w:szCs w:val="24"/>
              </w:rPr>
              <w:t>Доска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парты для учащихся (16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), стулья ученические -30 шт.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801BFF" w:rsidRDefault="00C21309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80D39"/>
    <w:multiLevelType w:val="multilevel"/>
    <w:tmpl w:val="A8A2CFFA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5" w:hanging="7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95" w:hanging="79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95" w:hanging="795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01BFF"/>
    <w:rsid w:val="00026611"/>
    <w:rsid w:val="002B102C"/>
    <w:rsid w:val="002E6614"/>
    <w:rsid w:val="00305A92"/>
    <w:rsid w:val="006574D2"/>
    <w:rsid w:val="007428E7"/>
    <w:rsid w:val="00765F66"/>
    <w:rsid w:val="00801BFF"/>
    <w:rsid w:val="00937643"/>
    <w:rsid w:val="00A77EF8"/>
    <w:rsid w:val="00B97B1F"/>
    <w:rsid w:val="00C21309"/>
    <w:rsid w:val="00D25861"/>
    <w:rsid w:val="00DA0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Федюнина</cp:lastModifiedBy>
  <cp:revision>4</cp:revision>
  <dcterms:created xsi:type="dcterms:W3CDTF">2018-10-10T07:31:00Z</dcterms:created>
  <dcterms:modified xsi:type="dcterms:W3CDTF">2018-10-26T05:30:00Z</dcterms:modified>
</cp:coreProperties>
</file>